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5C" w:rsidRPr="0094425C" w:rsidRDefault="0094425C" w:rsidP="0094425C">
      <w:pPr>
        <w:shd w:val="clear" w:color="auto" w:fill="FFFFFF"/>
        <w:spacing w:after="324" w:line="383" w:lineRule="atLeast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94425C">
        <w:rPr>
          <w:rFonts w:ascii="Book Antiqua" w:eastAsia="Times New Roman" w:hAnsi="Book Antiqua" w:cs="Times New Roman"/>
          <w:b/>
          <w:bCs/>
          <w:color w:val="000000"/>
          <w:sz w:val="36"/>
          <w:szCs w:val="36"/>
        </w:rPr>
        <w:t>VACANZE</w:t>
      </w:r>
      <w:r w:rsidRPr="0094425C">
        <w:rPr>
          <w:rFonts w:ascii="Book Antiqua" w:eastAsia="Times New Roman" w:hAnsi="Book Antiqua" w:cs="Times New Roman"/>
          <w:b/>
          <w:bCs/>
          <w:color w:val="000000"/>
          <w:sz w:val="36"/>
        </w:rPr>
        <w:t> </w:t>
      </w:r>
    </w:p>
    <w:p w:rsidR="0094425C" w:rsidRDefault="0094425C" w:rsidP="0094425C">
      <w:r w:rsidRPr="0094425C">
        <w:rPr>
          <w:rFonts w:ascii="Book Antiqua" w:eastAsia="Times New Roman" w:hAnsi="Book Antiqua" w:cs="Times New Roman"/>
          <w:color w:val="000000"/>
          <w:sz w:val="36"/>
          <w:szCs w:val="36"/>
          <w:shd w:val="clear" w:color="auto" w:fill="FFFFFF"/>
        </w:rPr>
        <w:t> </w:t>
      </w:r>
      <w:r w:rsidRPr="0094425C">
        <w:rPr>
          <w:rFonts w:ascii="Georgia" w:eastAsia="Times New Roman" w:hAnsi="Georgia" w:cs="Times New Roman"/>
          <w:color w:val="000000"/>
          <w:sz w:val="36"/>
          <w:szCs w:val="36"/>
        </w:rPr>
        <w:br/>
      </w:r>
      <w:r w:rsidRPr="0094425C">
        <w:rPr>
          <w:rFonts w:ascii="Book Antiqua" w:eastAsia="Times New Roman" w:hAnsi="Book Antiqua" w:cs="Times New Roman"/>
          <w:color w:val="000000"/>
          <w:sz w:val="36"/>
          <w:szCs w:val="36"/>
          <w:shd w:val="clear" w:color="auto" w:fill="FFFFFF"/>
        </w:rPr>
        <w:t>You could not imagine the intimacy</w:t>
      </w:r>
      <w:r w:rsidRPr="0094425C">
        <w:rPr>
          <w:rFonts w:ascii="Book Antiqua" w:eastAsia="Times New Roman" w:hAnsi="Book Antiqua" w:cs="Times New Roman"/>
          <w:color w:val="000000"/>
          <w:sz w:val="36"/>
        </w:rPr>
        <w:t> </w:t>
      </w:r>
      <w:r w:rsidRPr="0094425C">
        <w:rPr>
          <w:rFonts w:ascii="Georgia" w:eastAsia="Times New Roman" w:hAnsi="Georgia" w:cs="Times New Roman"/>
          <w:color w:val="000000"/>
          <w:sz w:val="36"/>
          <w:szCs w:val="36"/>
        </w:rPr>
        <w:br/>
      </w:r>
      <w:r w:rsidRPr="0094425C">
        <w:rPr>
          <w:rFonts w:ascii="Book Antiqua" w:eastAsia="Times New Roman" w:hAnsi="Book Antiqua" w:cs="Times New Roman"/>
          <w:color w:val="000000"/>
          <w:sz w:val="36"/>
          <w:szCs w:val="36"/>
          <w:shd w:val="clear" w:color="auto" w:fill="FFFFFF"/>
        </w:rPr>
        <w:t>of this heat, the way it wraps your body,</w:t>
      </w:r>
      <w:r w:rsidRPr="0094425C">
        <w:rPr>
          <w:rFonts w:ascii="Book Antiqua" w:eastAsia="Times New Roman" w:hAnsi="Book Antiqua" w:cs="Times New Roman"/>
          <w:color w:val="000000"/>
          <w:sz w:val="36"/>
        </w:rPr>
        <w:t> </w:t>
      </w:r>
      <w:r w:rsidRPr="0094425C">
        <w:rPr>
          <w:rFonts w:ascii="Georgia" w:eastAsia="Times New Roman" w:hAnsi="Georgia" w:cs="Times New Roman"/>
          <w:color w:val="000000"/>
          <w:sz w:val="36"/>
          <w:szCs w:val="36"/>
        </w:rPr>
        <w:br/>
      </w:r>
      <w:r w:rsidRPr="0094425C">
        <w:rPr>
          <w:rFonts w:ascii="Book Antiqua" w:eastAsia="Times New Roman" w:hAnsi="Book Antiqua" w:cs="Times New Roman"/>
          <w:color w:val="000000"/>
          <w:sz w:val="36"/>
          <w:szCs w:val="36"/>
          <w:shd w:val="clear" w:color="auto" w:fill="FFFFFF"/>
        </w:rPr>
        <w:t>gets up close, leaves you breathless,</w:t>
      </w:r>
      <w:r w:rsidRPr="0094425C">
        <w:rPr>
          <w:rFonts w:ascii="Georgia" w:eastAsia="Times New Roman" w:hAnsi="Georgia" w:cs="Times New Roman"/>
          <w:color w:val="000000"/>
          <w:sz w:val="36"/>
          <w:szCs w:val="36"/>
        </w:rPr>
        <w:br/>
      </w:r>
      <w:r w:rsidRPr="0094425C">
        <w:rPr>
          <w:rFonts w:ascii="Book Antiqua" w:eastAsia="Times New Roman" w:hAnsi="Book Antiqua" w:cs="Times New Roman"/>
          <w:color w:val="000000"/>
          <w:sz w:val="36"/>
          <w:szCs w:val="36"/>
          <w:shd w:val="clear" w:color="auto" w:fill="FFFFFF"/>
        </w:rPr>
        <w:t>or the slap of light as you step out,</w:t>
      </w:r>
      <w:r w:rsidRPr="0094425C">
        <w:rPr>
          <w:rFonts w:ascii="Georgia" w:eastAsia="Times New Roman" w:hAnsi="Georgia" w:cs="Times New Roman"/>
          <w:color w:val="000000"/>
          <w:sz w:val="36"/>
          <w:szCs w:val="36"/>
        </w:rPr>
        <w:br/>
      </w:r>
      <w:r w:rsidRPr="0094425C">
        <w:rPr>
          <w:rFonts w:ascii="Book Antiqua" w:eastAsia="Times New Roman" w:hAnsi="Book Antiqua" w:cs="Times New Roman"/>
          <w:color w:val="000000"/>
          <w:sz w:val="36"/>
          <w:szCs w:val="36"/>
          <w:shd w:val="clear" w:color="auto" w:fill="FFFFFF"/>
        </w:rPr>
        <w:t>a bagatelle of white, ochre, umber.</w:t>
      </w:r>
      <w:r w:rsidRPr="0094425C">
        <w:rPr>
          <w:rFonts w:ascii="Book Antiqua" w:eastAsia="Times New Roman" w:hAnsi="Book Antiqua" w:cs="Times New Roman"/>
          <w:color w:val="000000"/>
          <w:sz w:val="36"/>
        </w:rPr>
        <w:t> </w:t>
      </w:r>
      <w:r w:rsidRPr="0094425C">
        <w:rPr>
          <w:rFonts w:ascii="Georgia" w:eastAsia="Times New Roman" w:hAnsi="Georgia" w:cs="Times New Roman"/>
          <w:color w:val="000000"/>
          <w:sz w:val="36"/>
          <w:szCs w:val="36"/>
        </w:rPr>
        <w:br/>
      </w:r>
      <w:r w:rsidRPr="0094425C">
        <w:rPr>
          <w:rFonts w:ascii="Book Antiqua" w:eastAsia="Times New Roman" w:hAnsi="Book Antiqua" w:cs="Times New Roman"/>
          <w:color w:val="000000"/>
          <w:sz w:val="36"/>
          <w:szCs w:val="36"/>
          <w:shd w:val="clear" w:color="auto" w:fill="FFFFFF"/>
        </w:rPr>
        <w:t>The elements here are stone and oldness</w:t>
      </w:r>
      <w:r w:rsidRPr="0094425C">
        <w:rPr>
          <w:rFonts w:ascii="Georgia" w:eastAsia="Times New Roman" w:hAnsi="Georgia" w:cs="Times New Roman"/>
          <w:color w:val="000000"/>
          <w:sz w:val="36"/>
          <w:szCs w:val="36"/>
        </w:rPr>
        <w:br/>
      </w:r>
      <w:r w:rsidRPr="0094425C">
        <w:rPr>
          <w:rFonts w:ascii="Book Antiqua" w:eastAsia="Times New Roman" w:hAnsi="Book Antiqua" w:cs="Times New Roman"/>
          <w:color w:val="000000"/>
          <w:sz w:val="36"/>
          <w:szCs w:val="36"/>
          <w:shd w:val="clear" w:color="auto" w:fill="FFFFFF"/>
        </w:rPr>
        <w:t>trapped in alleyways, hidden behind</w:t>
      </w:r>
      <w:r w:rsidRPr="0094425C">
        <w:rPr>
          <w:rFonts w:ascii="Book Antiqua" w:eastAsia="Times New Roman" w:hAnsi="Book Antiqua" w:cs="Times New Roman"/>
          <w:color w:val="000000"/>
          <w:sz w:val="36"/>
        </w:rPr>
        <w:t> </w:t>
      </w:r>
      <w:r w:rsidRPr="0094425C">
        <w:rPr>
          <w:rFonts w:ascii="Georgia" w:eastAsia="Times New Roman" w:hAnsi="Georgia" w:cs="Times New Roman"/>
          <w:color w:val="000000"/>
          <w:sz w:val="36"/>
          <w:szCs w:val="36"/>
        </w:rPr>
        <w:br/>
      </w:r>
      <w:r w:rsidRPr="0094425C">
        <w:rPr>
          <w:rFonts w:ascii="Book Antiqua" w:eastAsia="Times New Roman" w:hAnsi="Book Antiqua" w:cs="Times New Roman"/>
          <w:color w:val="000000"/>
          <w:sz w:val="36"/>
          <w:szCs w:val="36"/>
          <w:shd w:val="clear" w:color="auto" w:fill="FFFFFF"/>
        </w:rPr>
        <w:t>iron portals; towns that assault you</w:t>
      </w:r>
      <w:r w:rsidRPr="0094425C">
        <w:rPr>
          <w:rFonts w:ascii="Book Antiqua" w:eastAsia="Times New Roman" w:hAnsi="Book Antiqua" w:cs="Times New Roman"/>
          <w:color w:val="000000"/>
          <w:sz w:val="36"/>
        </w:rPr>
        <w:t> </w:t>
      </w:r>
      <w:r w:rsidRPr="0094425C">
        <w:rPr>
          <w:rFonts w:ascii="Georgia" w:eastAsia="Times New Roman" w:hAnsi="Georgia" w:cs="Times New Roman"/>
          <w:color w:val="000000"/>
          <w:sz w:val="36"/>
          <w:szCs w:val="36"/>
        </w:rPr>
        <w:br/>
      </w:r>
      <w:r w:rsidRPr="0094425C">
        <w:rPr>
          <w:rFonts w:ascii="Book Antiqua" w:eastAsia="Times New Roman" w:hAnsi="Book Antiqua" w:cs="Times New Roman"/>
          <w:color w:val="000000"/>
          <w:sz w:val="36"/>
          <w:szCs w:val="36"/>
          <w:shd w:val="clear" w:color="auto" w:fill="FFFFFF"/>
        </w:rPr>
        <w:t>with angles, a headache of roof tops,</w:t>
      </w:r>
      <w:r w:rsidRPr="0094425C">
        <w:rPr>
          <w:rFonts w:ascii="Book Antiqua" w:eastAsia="Times New Roman" w:hAnsi="Book Antiqua" w:cs="Times New Roman"/>
          <w:color w:val="000000"/>
          <w:sz w:val="36"/>
        </w:rPr>
        <w:t> </w:t>
      </w:r>
      <w:r w:rsidRPr="0094425C">
        <w:rPr>
          <w:rFonts w:ascii="Georgia" w:eastAsia="Times New Roman" w:hAnsi="Georgia" w:cs="Times New Roman"/>
          <w:color w:val="000000"/>
          <w:sz w:val="36"/>
          <w:szCs w:val="36"/>
        </w:rPr>
        <w:br/>
      </w:r>
      <w:r w:rsidRPr="0094425C">
        <w:rPr>
          <w:rFonts w:ascii="Book Antiqua" w:eastAsia="Times New Roman" w:hAnsi="Book Antiqua" w:cs="Times New Roman"/>
          <w:color w:val="000000"/>
          <w:sz w:val="36"/>
          <w:szCs w:val="36"/>
          <w:shd w:val="clear" w:color="auto" w:fill="FFFFFF"/>
        </w:rPr>
        <w:t>and dizzy tiled mosaics. Biblical vistas,</w:t>
      </w:r>
      <w:r w:rsidRPr="0094425C">
        <w:rPr>
          <w:rFonts w:ascii="Book Antiqua" w:eastAsia="Times New Roman" w:hAnsi="Book Antiqua" w:cs="Times New Roman"/>
          <w:color w:val="000000"/>
          <w:sz w:val="36"/>
        </w:rPr>
        <w:t> </w:t>
      </w:r>
      <w:r w:rsidRPr="0094425C">
        <w:rPr>
          <w:rFonts w:ascii="Georgia" w:eastAsia="Times New Roman" w:hAnsi="Georgia" w:cs="Times New Roman"/>
          <w:color w:val="000000"/>
          <w:sz w:val="36"/>
          <w:szCs w:val="36"/>
        </w:rPr>
        <w:br/>
      </w:r>
      <w:r w:rsidRPr="0094425C">
        <w:rPr>
          <w:rFonts w:ascii="Book Antiqua" w:eastAsia="Times New Roman" w:hAnsi="Book Antiqua" w:cs="Times New Roman"/>
          <w:color w:val="000000"/>
          <w:sz w:val="36"/>
          <w:szCs w:val="36"/>
          <w:shd w:val="clear" w:color="auto" w:fill="FFFFFF"/>
        </w:rPr>
        <w:t>the snarl of gargoyles, brass grotesques’,</w:t>
      </w:r>
      <w:r w:rsidRPr="0094425C">
        <w:rPr>
          <w:rFonts w:ascii="Book Antiqua" w:eastAsia="Times New Roman" w:hAnsi="Book Antiqua" w:cs="Times New Roman"/>
          <w:color w:val="000000"/>
          <w:sz w:val="36"/>
        </w:rPr>
        <w:t> </w:t>
      </w:r>
      <w:r w:rsidRPr="0094425C">
        <w:rPr>
          <w:rFonts w:ascii="Georgia" w:eastAsia="Times New Roman" w:hAnsi="Georgia" w:cs="Times New Roman"/>
          <w:color w:val="000000"/>
          <w:sz w:val="36"/>
          <w:szCs w:val="36"/>
        </w:rPr>
        <w:br/>
      </w:r>
      <w:r w:rsidRPr="0094425C">
        <w:rPr>
          <w:rFonts w:ascii="Book Antiqua" w:eastAsia="Times New Roman" w:hAnsi="Book Antiqua" w:cs="Times New Roman"/>
          <w:color w:val="000000"/>
          <w:sz w:val="36"/>
          <w:szCs w:val="36"/>
          <w:shd w:val="clear" w:color="auto" w:fill="FFFFFF"/>
        </w:rPr>
        <w:t>doors out of kilter with walls, balconies</w:t>
      </w:r>
      <w:r w:rsidRPr="0094425C">
        <w:rPr>
          <w:rFonts w:ascii="Georgia" w:eastAsia="Times New Roman" w:hAnsi="Georgia" w:cs="Times New Roman"/>
          <w:color w:val="000000"/>
          <w:sz w:val="36"/>
          <w:szCs w:val="36"/>
        </w:rPr>
        <w:br/>
      </w:r>
      <w:r w:rsidRPr="0094425C">
        <w:rPr>
          <w:rFonts w:ascii="Book Antiqua" w:eastAsia="Times New Roman" w:hAnsi="Book Antiqua" w:cs="Times New Roman"/>
          <w:color w:val="000000"/>
          <w:sz w:val="36"/>
          <w:szCs w:val="36"/>
          <w:shd w:val="clear" w:color="auto" w:fill="FFFFFF"/>
        </w:rPr>
        <w:t> </w:t>
      </w:r>
      <w:r w:rsidRPr="0094425C">
        <w:rPr>
          <w:rFonts w:ascii="Georgia" w:eastAsia="Times New Roman" w:hAnsi="Georgia" w:cs="Times New Roman"/>
          <w:color w:val="000000"/>
          <w:sz w:val="36"/>
          <w:szCs w:val="36"/>
        </w:rPr>
        <w:br/>
      </w:r>
      <w:r w:rsidRPr="0094425C">
        <w:rPr>
          <w:rFonts w:ascii="Book Antiqua" w:eastAsia="Times New Roman" w:hAnsi="Book Antiqua" w:cs="Times New Roman"/>
          <w:color w:val="000000"/>
          <w:sz w:val="36"/>
          <w:szCs w:val="36"/>
          <w:shd w:val="clear" w:color="auto" w:fill="FFFFFF"/>
        </w:rPr>
        <w:t>that wait for a Juliet. In restaurants we trade</w:t>
      </w:r>
      <w:r w:rsidRPr="0094425C">
        <w:rPr>
          <w:rFonts w:ascii="Book Antiqua" w:eastAsia="Times New Roman" w:hAnsi="Book Antiqua" w:cs="Times New Roman"/>
          <w:color w:val="000000"/>
          <w:sz w:val="36"/>
        </w:rPr>
        <w:t> </w:t>
      </w:r>
      <w:r w:rsidRPr="0094425C">
        <w:rPr>
          <w:rFonts w:ascii="Georgia" w:eastAsia="Times New Roman" w:hAnsi="Georgia" w:cs="Times New Roman"/>
          <w:color w:val="000000"/>
          <w:sz w:val="36"/>
          <w:szCs w:val="36"/>
        </w:rPr>
        <w:br/>
      </w:r>
      <w:r w:rsidRPr="0094425C">
        <w:rPr>
          <w:rFonts w:ascii="Book Antiqua" w:eastAsia="Times New Roman" w:hAnsi="Book Antiqua" w:cs="Times New Roman"/>
          <w:color w:val="000000"/>
          <w:sz w:val="36"/>
          <w:szCs w:val="36"/>
          <w:shd w:val="clear" w:color="auto" w:fill="FFFFFF"/>
        </w:rPr>
        <w:t>words while light plays hide and seek and</w:t>
      </w:r>
      <w:r w:rsidRPr="0094425C">
        <w:rPr>
          <w:rFonts w:ascii="Book Antiqua" w:eastAsia="Times New Roman" w:hAnsi="Book Antiqua" w:cs="Times New Roman"/>
          <w:color w:val="000000"/>
          <w:sz w:val="36"/>
        </w:rPr>
        <w:t> </w:t>
      </w:r>
      <w:r w:rsidRPr="0094425C">
        <w:rPr>
          <w:rFonts w:ascii="Georgia" w:eastAsia="Times New Roman" w:hAnsi="Georgia" w:cs="Times New Roman"/>
          <w:color w:val="000000"/>
          <w:sz w:val="36"/>
          <w:szCs w:val="36"/>
        </w:rPr>
        <w:br/>
      </w:r>
      <w:r w:rsidRPr="0094425C">
        <w:rPr>
          <w:rFonts w:ascii="Book Antiqua" w:eastAsia="Times New Roman" w:hAnsi="Book Antiqua" w:cs="Times New Roman"/>
          <w:color w:val="000000"/>
          <w:sz w:val="36"/>
          <w:szCs w:val="36"/>
          <w:shd w:val="clear" w:color="auto" w:fill="FFFFFF"/>
        </w:rPr>
        <w:t>hospitality extends the boundary of cognition.</w:t>
      </w:r>
      <w:r w:rsidRPr="0094425C">
        <w:rPr>
          <w:rFonts w:ascii="Book Antiqua" w:eastAsia="Times New Roman" w:hAnsi="Book Antiqua" w:cs="Times New Roman"/>
          <w:color w:val="000000"/>
          <w:sz w:val="36"/>
        </w:rPr>
        <w:t> </w:t>
      </w:r>
      <w:r w:rsidRPr="0094425C">
        <w:rPr>
          <w:rFonts w:ascii="Georgia" w:eastAsia="Times New Roman" w:hAnsi="Georgia" w:cs="Times New Roman"/>
          <w:color w:val="000000"/>
          <w:sz w:val="36"/>
          <w:szCs w:val="36"/>
        </w:rPr>
        <w:br/>
      </w:r>
      <w:r w:rsidRPr="0094425C">
        <w:rPr>
          <w:rFonts w:ascii="Book Antiqua" w:eastAsia="Times New Roman" w:hAnsi="Book Antiqua" w:cs="Times New Roman"/>
          <w:color w:val="000000"/>
          <w:sz w:val="36"/>
          <w:szCs w:val="36"/>
          <w:shd w:val="clear" w:color="auto" w:fill="FFFFFF"/>
        </w:rPr>
        <w:t>We try out names of dishes, slip words around</w:t>
      </w:r>
      <w:r w:rsidRPr="0094425C">
        <w:rPr>
          <w:rFonts w:ascii="Book Antiqua" w:eastAsia="Times New Roman" w:hAnsi="Book Antiqua" w:cs="Times New Roman"/>
          <w:color w:val="000000"/>
          <w:sz w:val="36"/>
        </w:rPr>
        <w:t> </w:t>
      </w:r>
      <w:r w:rsidRPr="0094425C">
        <w:rPr>
          <w:rFonts w:ascii="Georgia" w:eastAsia="Times New Roman" w:hAnsi="Georgia" w:cs="Times New Roman"/>
          <w:color w:val="000000"/>
          <w:sz w:val="36"/>
          <w:szCs w:val="36"/>
        </w:rPr>
        <w:br/>
      </w:r>
      <w:r w:rsidRPr="0094425C">
        <w:rPr>
          <w:rFonts w:ascii="Book Antiqua" w:eastAsia="Times New Roman" w:hAnsi="Book Antiqua" w:cs="Times New Roman"/>
          <w:color w:val="000000"/>
          <w:sz w:val="36"/>
          <w:szCs w:val="36"/>
          <w:shd w:val="clear" w:color="auto" w:fill="FFFFFF"/>
        </w:rPr>
        <w:t>in our mouths pebble-like. Watch old men</w:t>
      </w:r>
      <w:r w:rsidRPr="0094425C">
        <w:rPr>
          <w:rFonts w:ascii="Book Antiqua" w:eastAsia="Times New Roman" w:hAnsi="Book Antiqua" w:cs="Times New Roman"/>
          <w:color w:val="000000"/>
          <w:sz w:val="36"/>
        </w:rPr>
        <w:t> </w:t>
      </w:r>
      <w:r w:rsidRPr="0094425C">
        <w:rPr>
          <w:rFonts w:ascii="Georgia" w:eastAsia="Times New Roman" w:hAnsi="Georgia" w:cs="Times New Roman"/>
          <w:color w:val="000000"/>
          <w:sz w:val="36"/>
          <w:szCs w:val="36"/>
        </w:rPr>
        <w:br/>
      </w:r>
      <w:r w:rsidRPr="0094425C">
        <w:rPr>
          <w:rFonts w:ascii="Book Antiqua" w:eastAsia="Times New Roman" w:hAnsi="Book Antiqua" w:cs="Times New Roman"/>
          <w:color w:val="000000"/>
          <w:sz w:val="36"/>
          <w:szCs w:val="36"/>
          <w:shd w:val="clear" w:color="auto" w:fill="FFFFFF"/>
        </w:rPr>
        <w:t>commune double book ended in piazzas,</w:t>
      </w:r>
      <w:r w:rsidRPr="0094425C">
        <w:rPr>
          <w:rFonts w:ascii="Book Antiqua" w:eastAsia="Times New Roman" w:hAnsi="Book Antiqua" w:cs="Times New Roman"/>
          <w:color w:val="000000"/>
          <w:sz w:val="36"/>
        </w:rPr>
        <w:t> </w:t>
      </w:r>
      <w:r w:rsidRPr="0094425C">
        <w:rPr>
          <w:rFonts w:ascii="Georgia" w:eastAsia="Times New Roman" w:hAnsi="Georgia" w:cs="Times New Roman"/>
          <w:color w:val="000000"/>
          <w:sz w:val="36"/>
          <w:szCs w:val="36"/>
        </w:rPr>
        <w:br/>
      </w:r>
      <w:r w:rsidRPr="0094425C">
        <w:rPr>
          <w:rFonts w:ascii="Book Antiqua" w:eastAsia="Times New Roman" w:hAnsi="Book Antiqua" w:cs="Times New Roman"/>
          <w:color w:val="000000"/>
          <w:sz w:val="36"/>
          <w:szCs w:val="36"/>
          <w:shd w:val="clear" w:color="auto" w:fill="FFFFFF"/>
        </w:rPr>
        <w:t>loquacious yet attentive to the sideshow of youth,</w:t>
      </w:r>
      <w:r w:rsidRPr="0094425C">
        <w:rPr>
          <w:rFonts w:ascii="Book Antiqua" w:eastAsia="Times New Roman" w:hAnsi="Book Antiqua" w:cs="Times New Roman"/>
          <w:color w:val="000000"/>
          <w:sz w:val="36"/>
        </w:rPr>
        <w:t> </w:t>
      </w:r>
      <w:r w:rsidRPr="0094425C">
        <w:rPr>
          <w:rFonts w:ascii="Georgia" w:eastAsia="Times New Roman" w:hAnsi="Georgia" w:cs="Times New Roman"/>
          <w:color w:val="000000"/>
          <w:sz w:val="36"/>
          <w:szCs w:val="36"/>
        </w:rPr>
        <w:br/>
      </w:r>
      <w:r w:rsidRPr="0094425C">
        <w:rPr>
          <w:rFonts w:ascii="Book Antiqua" w:eastAsia="Times New Roman" w:hAnsi="Book Antiqua" w:cs="Times New Roman"/>
          <w:color w:val="000000"/>
          <w:sz w:val="36"/>
          <w:szCs w:val="36"/>
          <w:shd w:val="clear" w:color="auto" w:fill="FFFFFF"/>
        </w:rPr>
        <w:t>re-visiting cupidity and forgotten moods, trying</w:t>
      </w:r>
      <w:r w:rsidRPr="0094425C">
        <w:rPr>
          <w:rFonts w:ascii="Book Antiqua" w:eastAsia="Times New Roman" w:hAnsi="Book Antiqua" w:cs="Times New Roman"/>
          <w:color w:val="000000"/>
          <w:sz w:val="36"/>
        </w:rPr>
        <w:t> </w:t>
      </w:r>
      <w:r w:rsidRPr="0094425C">
        <w:rPr>
          <w:rFonts w:ascii="Georgia" w:eastAsia="Times New Roman" w:hAnsi="Georgia" w:cs="Times New Roman"/>
          <w:color w:val="000000"/>
          <w:sz w:val="36"/>
          <w:szCs w:val="36"/>
        </w:rPr>
        <w:br/>
      </w:r>
      <w:r w:rsidRPr="0094425C">
        <w:rPr>
          <w:rFonts w:ascii="Book Antiqua" w:eastAsia="Times New Roman" w:hAnsi="Book Antiqua" w:cs="Times New Roman"/>
          <w:color w:val="000000"/>
          <w:sz w:val="36"/>
          <w:szCs w:val="36"/>
          <w:shd w:val="clear" w:color="auto" w:fill="FFFFFF"/>
        </w:rPr>
        <w:t>them on like unnecessary coats. The lover</w:t>
      </w:r>
      <w:r w:rsidRPr="0094425C">
        <w:rPr>
          <w:rFonts w:ascii="Book Antiqua" w:eastAsia="Times New Roman" w:hAnsi="Book Antiqua" w:cs="Times New Roman"/>
          <w:color w:val="000000"/>
          <w:sz w:val="36"/>
        </w:rPr>
        <w:t> </w:t>
      </w:r>
      <w:r w:rsidRPr="0094425C">
        <w:rPr>
          <w:rFonts w:ascii="Georgia" w:eastAsia="Times New Roman" w:hAnsi="Georgia" w:cs="Times New Roman"/>
          <w:color w:val="000000"/>
          <w:sz w:val="36"/>
          <w:szCs w:val="36"/>
        </w:rPr>
        <w:br/>
      </w:r>
      <w:r w:rsidRPr="0094425C">
        <w:rPr>
          <w:rFonts w:ascii="Book Antiqua" w:eastAsia="Times New Roman" w:hAnsi="Book Antiqua" w:cs="Times New Roman"/>
          <w:color w:val="000000"/>
          <w:sz w:val="36"/>
          <w:szCs w:val="36"/>
          <w:shd w:val="clear" w:color="auto" w:fill="FFFFFF"/>
        </w:rPr>
        <w:lastRenderedPageBreak/>
        <w:t>kissing the nuzzle of her neck, stroking</w:t>
      </w:r>
      <w:r w:rsidRPr="0094425C">
        <w:rPr>
          <w:rFonts w:ascii="Book Antiqua" w:eastAsia="Times New Roman" w:hAnsi="Book Antiqua" w:cs="Times New Roman"/>
          <w:color w:val="000000"/>
          <w:sz w:val="36"/>
        </w:rPr>
        <w:t> </w:t>
      </w:r>
      <w:r w:rsidRPr="0094425C">
        <w:rPr>
          <w:rFonts w:ascii="Georgia" w:eastAsia="Times New Roman" w:hAnsi="Georgia" w:cs="Times New Roman"/>
          <w:color w:val="000000"/>
          <w:sz w:val="36"/>
          <w:szCs w:val="36"/>
        </w:rPr>
        <w:br/>
      </w:r>
      <w:r w:rsidRPr="0094425C">
        <w:rPr>
          <w:rFonts w:ascii="Book Antiqua" w:eastAsia="Times New Roman" w:hAnsi="Book Antiqua" w:cs="Times New Roman"/>
          <w:color w:val="000000"/>
          <w:sz w:val="36"/>
          <w:szCs w:val="36"/>
          <w:shd w:val="clear" w:color="auto" w:fill="FFFFFF"/>
        </w:rPr>
        <w:t>the wale of her arching back, steers her away</w:t>
      </w:r>
      <w:r w:rsidRPr="0094425C">
        <w:rPr>
          <w:rFonts w:ascii="Book Antiqua" w:eastAsia="Times New Roman" w:hAnsi="Book Antiqua" w:cs="Times New Roman"/>
          <w:color w:val="000000"/>
          <w:sz w:val="36"/>
        </w:rPr>
        <w:t> </w:t>
      </w:r>
      <w:r w:rsidRPr="0094425C">
        <w:rPr>
          <w:rFonts w:ascii="Georgia" w:eastAsia="Times New Roman" w:hAnsi="Georgia" w:cs="Times New Roman"/>
          <w:color w:val="000000"/>
          <w:sz w:val="36"/>
          <w:szCs w:val="36"/>
        </w:rPr>
        <w:br/>
      </w:r>
      <w:r w:rsidRPr="0094425C">
        <w:rPr>
          <w:rFonts w:ascii="Book Antiqua" w:eastAsia="Times New Roman" w:hAnsi="Book Antiqua" w:cs="Times New Roman"/>
          <w:color w:val="000000"/>
          <w:sz w:val="36"/>
          <w:szCs w:val="36"/>
          <w:shd w:val="clear" w:color="auto" w:fill="FFFFFF"/>
        </w:rPr>
        <w:t> </w:t>
      </w:r>
      <w:r w:rsidRPr="0094425C">
        <w:rPr>
          <w:rFonts w:ascii="Georgia" w:eastAsia="Times New Roman" w:hAnsi="Georgia" w:cs="Times New Roman"/>
          <w:color w:val="000000"/>
          <w:sz w:val="36"/>
          <w:szCs w:val="36"/>
        </w:rPr>
        <w:br/>
      </w:r>
      <w:r w:rsidRPr="0094425C">
        <w:rPr>
          <w:rFonts w:ascii="Book Antiqua" w:eastAsia="Times New Roman" w:hAnsi="Book Antiqua" w:cs="Times New Roman"/>
          <w:color w:val="000000"/>
          <w:sz w:val="36"/>
          <w:szCs w:val="36"/>
          <w:shd w:val="clear" w:color="auto" w:fill="FFFFFF"/>
        </w:rPr>
        <w:t>from hungry eyes into the nightly tempest</w:t>
      </w:r>
      <w:r w:rsidRPr="0094425C">
        <w:rPr>
          <w:rFonts w:ascii="Book Antiqua" w:eastAsia="Times New Roman" w:hAnsi="Book Antiqua" w:cs="Times New Roman"/>
          <w:color w:val="000000"/>
          <w:sz w:val="36"/>
        </w:rPr>
        <w:t> </w:t>
      </w:r>
      <w:r w:rsidRPr="0094425C">
        <w:rPr>
          <w:rFonts w:ascii="Georgia" w:eastAsia="Times New Roman" w:hAnsi="Georgia" w:cs="Times New Roman"/>
          <w:color w:val="000000"/>
          <w:sz w:val="36"/>
          <w:szCs w:val="36"/>
        </w:rPr>
        <w:br/>
      </w:r>
      <w:r w:rsidRPr="0094425C">
        <w:rPr>
          <w:rFonts w:ascii="Book Antiqua" w:eastAsia="Times New Roman" w:hAnsi="Book Antiqua" w:cs="Times New Roman"/>
          <w:color w:val="000000"/>
          <w:sz w:val="36"/>
          <w:szCs w:val="36"/>
          <w:shd w:val="clear" w:color="auto" w:fill="FFFFFF"/>
        </w:rPr>
        <w:t>of mechanical chorusing. The adolescent</w:t>
      </w:r>
      <w:r w:rsidRPr="0094425C">
        <w:rPr>
          <w:rFonts w:ascii="Book Antiqua" w:eastAsia="Times New Roman" w:hAnsi="Book Antiqua" w:cs="Times New Roman"/>
          <w:color w:val="000000"/>
          <w:sz w:val="36"/>
        </w:rPr>
        <w:t> </w:t>
      </w:r>
      <w:r w:rsidRPr="0094425C">
        <w:rPr>
          <w:rFonts w:ascii="Georgia" w:eastAsia="Times New Roman" w:hAnsi="Georgia" w:cs="Times New Roman"/>
          <w:color w:val="000000"/>
          <w:sz w:val="36"/>
          <w:szCs w:val="36"/>
        </w:rPr>
        <w:br/>
      </w:r>
      <w:r w:rsidRPr="0094425C">
        <w:rPr>
          <w:rFonts w:ascii="Book Antiqua" w:eastAsia="Times New Roman" w:hAnsi="Book Antiqua" w:cs="Times New Roman"/>
          <w:color w:val="000000"/>
          <w:sz w:val="36"/>
          <w:szCs w:val="36"/>
          <w:shd w:val="clear" w:color="auto" w:fill="FFFFFF"/>
        </w:rPr>
        <w:t>thrust of scooters, swallows screeking</w:t>
      </w:r>
      <w:r w:rsidRPr="0094425C">
        <w:rPr>
          <w:rFonts w:ascii="Book Antiqua" w:eastAsia="Times New Roman" w:hAnsi="Book Antiqua" w:cs="Times New Roman"/>
          <w:color w:val="000000"/>
          <w:sz w:val="36"/>
        </w:rPr>
        <w:t> </w:t>
      </w:r>
      <w:r w:rsidRPr="0094425C">
        <w:rPr>
          <w:rFonts w:ascii="Georgia" w:eastAsia="Times New Roman" w:hAnsi="Georgia" w:cs="Times New Roman"/>
          <w:color w:val="000000"/>
          <w:sz w:val="36"/>
          <w:szCs w:val="36"/>
        </w:rPr>
        <w:br/>
      </w:r>
      <w:r w:rsidRPr="0094425C">
        <w:rPr>
          <w:rFonts w:ascii="Book Antiqua" w:eastAsia="Times New Roman" w:hAnsi="Book Antiqua" w:cs="Times New Roman"/>
          <w:color w:val="000000"/>
          <w:sz w:val="36"/>
          <w:szCs w:val="36"/>
          <w:shd w:val="clear" w:color="auto" w:fill="FFFFFF"/>
        </w:rPr>
        <w:t>dizzy in their own melodrama, unravelling,</w:t>
      </w:r>
      <w:r w:rsidRPr="0094425C">
        <w:rPr>
          <w:rFonts w:ascii="Book Antiqua" w:eastAsia="Times New Roman" w:hAnsi="Book Antiqua" w:cs="Times New Roman"/>
          <w:color w:val="000000"/>
          <w:sz w:val="36"/>
        </w:rPr>
        <w:t> </w:t>
      </w:r>
      <w:r w:rsidRPr="0094425C">
        <w:rPr>
          <w:rFonts w:ascii="Georgia" w:eastAsia="Times New Roman" w:hAnsi="Georgia" w:cs="Times New Roman"/>
          <w:color w:val="000000"/>
          <w:sz w:val="36"/>
          <w:szCs w:val="36"/>
        </w:rPr>
        <w:br/>
      </w:r>
      <w:r w:rsidRPr="0094425C">
        <w:rPr>
          <w:rFonts w:ascii="Book Antiqua" w:eastAsia="Times New Roman" w:hAnsi="Book Antiqua" w:cs="Times New Roman"/>
          <w:color w:val="000000"/>
          <w:sz w:val="36"/>
          <w:szCs w:val="36"/>
          <w:shd w:val="clear" w:color="auto" w:fill="FFFFFF"/>
        </w:rPr>
        <w:t>magnetic, lost in the chase and this timed crescendo</w:t>
      </w:r>
      <w:r w:rsidRPr="0094425C">
        <w:rPr>
          <w:rFonts w:ascii="Book Antiqua" w:eastAsia="Times New Roman" w:hAnsi="Book Antiqua" w:cs="Times New Roman"/>
          <w:color w:val="000000"/>
          <w:sz w:val="36"/>
        </w:rPr>
        <w:t> </w:t>
      </w:r>
      <w:r w:rsidRPr="0094425C">
        <w:rPr>
          <w:rFonts w:ascii="Georgia" w:eastAsia="Times New Roman" w:hAnsi="Georgia" w:cs="Times New Roman"/>
          <w:color w:val="000000"/>
          <w:sz w:val="36"/>
          <w:szCs w:val="36"/>
        </w:rPr>
        <w:br/>
      </w:r>
      <w:r w:rsidRPr="0094425C">
        <w:rPr>
          <w:rFonts w:ascii="Book Antiqua" w:eastAsia="Times New Roman" w:hAnsi="Book Antiqua" w:cs="Times New Roman"/>
          <w:color w:val="000000"/>
          <w:sz w:val="36"/>
          <w:szCs w:val="36"/>
          <w:shd w:val="clear" w:color="auto" w:fill="FFFFFF"/>
        </w:rPr>
        <w:t>of toneless tolling, a stifling blast, overwhelming</w:t>
      </w:r>
      <w:r w:rsidRPr="0094425C">
        <w:rPr>
          <w:rFonts w:ascii="Book Antiqua" w:eastAsia="Times New Roman" w:hAnsi="Book Antiqua" w:cs="Times New Roman"/>
          <w:color w:val="000000"/>
          <w:sz w:val="36"/>
        </w:rPr>
        <w:t> </w:t>
      </w:r>
      <w:r w:rsidRPr="0094425C">
        <w:rPr>
          <w:rFonts w:ascii="Georgia" w:eastAsia="Times New Roman" w:hAnsi="Georgia" w:cs="Times New Roman"/>
          <w:color w:val="000000"/>
          <w:sz w:val="36"/>
          <w:szCs w:val="36"/>
        </w:rPr>
        <w:br/>
      </w:r>
      <w:r w:rsidRPr="0094425C">
        <w:rPr>
          <w:rFonts w:ascii="Book Antiqua" w:eastAsia="Times New Roman" w:hAnsi="Book Antiqua" w:cs="Times New Roman"/>
          <w:color w:val="000000"/>
          <w:sz w:val="36"/>
          <w:szCs w:val="36"/>
          <w:shd w:val="clear" w:color="auto" w:fill="FFFFFF"/>
        </w:rPr>
        <w:t>like expensive scent. We bathe in cool churches,</w:t>
      </w:r>
      <w:r w:rsidRPr="0094425C">
        <w:rPr>
          <w:rFonts w:ascii="Book Antiqua" w:eastAsia="Times New Roman" w:hAnsi="Book Antiqua" w:cs="Times New Roman"/>
          <w:color w:val="000000"/>
          <w:sz w:val="36"/>
        </w:rPr>
        <w:t> </w:t>
      </w:r>
      <w:r w:rsidRPr="0094425C">
        <w:rPr>
          <w:rFonts w:ascii="Georgia" w:eastAsia="Times New Roman" w:hAnsi="Georgia" w:cs="Times New Roman"/>
          <w:color w:val="000000"/>
          <w:sz w:val="36"/>
          <w:szCs w:val="36"/>
        </w:rPr>
        <w:br/>
      </w:r>
      <w:r w:rsidRPr="0094425C">
        <w:rPr>
          <w:rFonts w:ascii="Book Antiqua" w:eastAsia="Times New Roman" w:hAnsi="Book Antiqua" w:cs="Times New Roman"/>
          <w:color w:val="000000"/>
          <w:sz w:val="36"/>
          <w:szCs w:val="36"/>
          <w:shd w:val="clear" w:color="auto" w:fill="FFFFFF"/>
        </w:rPr>
        <w:t>Baroque operas of white, gold and plaster saints</w:t>
      </w:r>
      <w:r w:rsidRPr="0094425C">
        <w:rPr>
          <w:rFonts w:ascii="Book Antiqua" w:eastAsia="Times New Roman" w:hAnsi="Book Antiqua" w:cs="Times New Roman"/>
          <w:color w:val="000000"/>
          <w:sz w:val="36"/>
        </w:rPr>
        <w:t> </w:t>
      </w:r>
      <w:r w:rsidRPr="0094425C">
        <w:rPr>
          <w:rFonts w:ascii="Georgia" w:eastAsia="Times New Roman" w:hAnsi="Georgia" w:cs="Times New Roman"/>
          <w:color w:val="000000"/>
          <w:sz w:val="36"/>
          <w:szCs w:val="36"/>
        </w:rPr>
        <w:br/>
      </w:r>
      <w:r w:rsidRPr="0094425C">
        <w:rPr>
          <w:rFonts w:ascii="Book Antiqua" w:eastAsia="Times New Roman" w:hAnsi="Book Antiqua" w:cs="Times New Roman"/>
          <w:color w:val="000000"/>
          <w:sz w:val="36"/>
          <w:szCs w:val="36"/>
          <w:shd w:val="clear" w:color="auto" w:fill="FFFFFF"/>
        </w:rPr>
        <w:t>cocooned in splendour. Beneath benign Madonnas</w:t>
      </w:r>
      <w:r w:rsidRPr="0094425C">
        <w:rPr>
          <w:rFonts w:ascii="Georgia" w:eastAsia="Times New Roman" w:hAnsi="Georgia" w:cs="Times New Roman"/>
          <w:color w:val="000000"/>
          <w:sz w:val="36"/>
          <w:szCs w:val="36"/>
        </w:rPr>
        <w:br/>
      </w:r>
      <w:r w:rsidRPr="0094425C">
        <w:rPr>
          <w:rFonts w:ascii="Book Antiqua" w:eastAsia="Times New Roman" w:hAnsi="Book Antiqua" w:cs="Times New Roman"/>
          <w:color w:val="000000"/>
          <w:sz w:val="36"/>
          <w:szCs w:val="36"/>
          <w:shd w:val="clear" w:color="auto" w:fill="FFFFFF"/>
        </w:rPr>
        <w:t>someone always kneeling, </w:t>
      </w:r>
      <w:r w:rsidRPr="0094425C">
        <w:rPr>
          <w:rFonts w:ascii="Book Antiqua" w:eastAsia="Times New Roman" w:hAnsi="Book Antiqua" w:cs="Times New Roman"/>
          <w:color w:val="000000"/>
          <w:sz w:val="36"/>
        </w:rPr>
        <w:t>whispering </w:t>
      </w:r>
      <w:r w:rsidRPr="0094425C">
        <w:rPr>
          <w:rFonts w:ascii="Book Antiqua" w:eastAsia="Times New Roman" w:hAnsi="Book Antiqua" w:cs="Times New Roman"/>
          <w:color w:val="000000"/>
          <w:sz w:val="36"/>
          <w:szCs w:val="36"/>
          <w:shd w:val="clear" w:color="auto" w:fill="FFFFFF"/>
        </w:rPr>
        <w:t>a rosary,</w:t>
      </w:r>
      <w:r w:rsidRPr="0094425C">
        <w:rPr>
          <w:rFonts w:ascii="Book Antiqua" w:eastAsia="Times New Roman" w:hAnsi="Book Antiqua" w:cs="Times New Roman"/>
          <w:color w:val="000000"/>
          <w:sz w:val="36"/>
        </w:rPr>
        <w:t> </w:t>
      </w:r>
      <w:r w:rsidRPr="0094425C">
        <w:rPr>
          <w:rFonts w:ascii="Georgia" w:eastAsia="Times New Roman" w:hAnsi="Georgia" w:cs="Times New Roman"/>
          <w:color w:val="000000"/>
          <w:sz w:val="36"/>
          <w:szCs w:val="36"/>
        </w:rPr>
        <w:br/>
      </w:r>
      <w:r w:rsidRPr="0094425C">
        <w:rPr>
          <w:rFonts w:ascii="Book Antiqua" w:eastAsia="Times New Roman" w:hAnsi="Book Antiqua" w:cs="Times New Roman"/>
          <w:color w:val="000000"/>
          <w:sz w:val="36"/>
        </w:rPr>
        <w:t>conversations behind closed doors.</w:t>
      </w:r>
    </w:p>
    <w:sectPr w:rsidR="009442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4425C"/>
    <w:rsid w:val="0094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94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425C"/>
  </w:style>
  <w:style w:type="character" w:styleId="Emphasis">
    <w:name w:val="Emphasis"/>
    <w:basedOn w:val="DefaultParagraphFont"/>
    <w:uiPriority w:val="20"/>
    <w:qFormat/>
    <w:rsid w:val="009442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Company>Shipley College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Marchini</dc:creator>
  <cp:lastModifiedBy>Nico Marchini </cp:lastModifiedBy>
  <cp:revision>1</cp:revision>
  <dcterms:created xsi:type="dcterms:W3CDTF">2016-01-13T16:09:00Z</dcterms:created>
  <dcterms:modified xsi:type="dcterms:W3CDTF">2016-01-13T16:10:00Z</dcterms:modified>
</cp:coreProperties>
</file>