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5C" w:rsidRPr="0094425C" w:rsidRDefault="0094425C" w:rsidP="0094425C">
      <w:pPr>
        <w:shd w:val="clear" w:color="auto" w:fill="FFFFFF"/>
        <w:spacing w:after="324" w:line="383" w:lineRule="atLeast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94425C">
        <w:rPr>
          <w:rFonts w:ascii="Book Antiqua" w:eastAsia="Times New Roman" w:hAnsi="Book Antiqua" w:cs="Times New Roman"/>
          <w:b/>
          <w:bCs/>
          <w:color w:val="000000"/>
          <w:sz w:val="36"/>
          <w:szCs w:val="36"/>
        </w:rPr>
        <w:t>VACANZE</w:t>
      </w:r>
      <w:r w:rsidRPr="0094425C">
        <w:rPr>
          <w:rFonts w:ascii="Book Antiqua" w:eastAsia="Times New Roman" w:hAnsi="Book Antiqua" w:cs="Times New Roman"/>
          <w:b/>
          <w:bCs/>
          <w:color w:val="000000"/>
          <w:sz w:val="36"/>
        </w:rPr>
        <w:t> </w:t>
      </w:r>
    </w:p>
    <w:p w:rsidR="0094425C" w:rsidRDefault="0094425C" w:rsidP="0094425C"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You could not imagine the intimacy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of this heat, the way it wraps your body,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gets up close, leaves you breathless,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or the slap of light as you step out,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a bagatelle of white, ochre, umber.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The elements here are stone and oldness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trapped in alleyways, hidden behind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iron portals; towns that assault you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with angles, a headache of roof tops,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and dizzy tiled mosaics. Biblical vistas,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the snarl of gargoyles, brass grotesques’,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doors out of kilter with walls, balconies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that wait for a Juliet. In restaurants we trade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words while light plays hide and seek and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hospitality extends the boundary of cognition.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We try out names of dishes, slip words around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in our mouths pebble-like. Watch old men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commune double book ended in piazzas,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loquacious yet attentive to the sideshow of youth,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re-visiting cupidity and forgotten moods, trying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them on like unnecessary coats. The lover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lastRenderedPageBreak/>
        <w:t>kissing the nuzzle of her neck, stroking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the wale of her arching back, steers her away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from hungry eyes into the nightly tempest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of mechanical chorusing. The adolescent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thrust of scooters, swallows screeking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dizzy in their own melodrama, unravelling,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magnetic, lost in the chase and this timed crescendo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of toneless tolling, a stifling blast, overwhelming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like expensive scent. We bathe in cool churches,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Baroque operas of white, gold and plaster saints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cocooned in splendour. Beneath benign Madonnas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someone always kneeling, 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whispering </w:t>
      </w:r>
      <w:r w:rsidRPr="0094425C">
        <w:rPr>
          <w:rFonts w:ascii="Book Antiqua" w:eastAsia="Times New Roman" w:hAnsi="Book Antiqua" w:cs="Times New Roman"/>
          <w:color w:val="000000"/>
          <w:sz w:val="36"/>
          <w:szCs w:val="36"/>
          <w:shd w:val="clear" w:color="auto" w:fill="FFFFFF"/>
        </w:rPr>
        <w:t>a rosary,</w:t>
      </w:r>
      <w:r w:rsidRPr="0094425C">
        <w:rPr>
          <w:rFonts w:ascii="Book Antiqua" w:eastAsia="Times New Roman" w:hAnsi="Book Antiqua" w:cs="Times New Roman"/>
          <w:color w:val="000000"/>
          <w:sz w:val="36"/>
        </w:rPr>
        <w:t> </w:t>
      </w:r>
      <w:r w:rsidRPr="0094425C">
        <w:rPr>
          <w:rFonts w:ascii="Georgia" w:eastAsia="Times New Roman" w:hAnsi="Georgia" w:cs="Times New Roman"/>
          <w:color w:val="000000"/>
          <w:sz w:val="36"/>
          <w:szCs w:val="36"/>
        </w:rPr>
        <w:br/>
      </w:r>
      <w:r w:rsidRPr="0094425C">
        <w:rPr>
          <w:rFonts w:ascii="Book Antiqua" w:eastAsia="Times New Roman" w:hAnsi="Book Antiqua" w:cs="Times New Roman"/>
          <w:color w:val="000000"/>
          <w:sz w:val="36"/>
        </w:rPr>
        <w:t>conversations behind closed doors.</w:t>
      </w:r>
    </w:p>
    <w:sectPr w:rsidR="00944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425C"/>
    <w:rsid w:val="0094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94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425C"/>
  </w:style>
  <w:style w:type="character" w:styleId="Emphasis">
    <w:name w:val="Emphasis"/>
    <w:basedOn w:val="DefaultParagraphFont"/>
    <w:uiPriority w:val="20"/>
    <w:qFormat/>
    <w:rsid w:val="009442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Shipley College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Marchini</dc:creator>
  <cp:lastModifiedBy>Nico Marchini </cp:lastModifiedBy>
  <cp:revision>1</cp:revision>
  <dcterms:created xsi:type="dcterms:W3CDTF">2016-01-13T16:09:00Z</dcterms:created>
  <dcterms:modified xsi:type="dcterms:W3CDTF">2016-01-13T16:10:00Z</dcterms:modified>
</cp:coreProperties>
</file>